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A2" w:rsidRDefault="006223A2">
      <w:pPr>
        <w:widowControl/>
        <w:spacing w:line="360" w:lineRule="atLeast"/>
        <w:rPr>
          <w:rFonts w:ascii="黑体" w:eastAsia="黑体" w:hAnsi="黑体" w:hint="eastAsia"/>
          <w:b/>
          <w:sz w:val="10"/>
          <w:szCs w:val="10"/>
        </w:rPr>
      </w:pPr>
      <w:bookmarkStart w:id="0" w:name="_GoBack"/>
      <w:bookmarkEnd w:id="0"/>
    </w:p>
    <w:p w:rsidR="006223A2" w:rsidRDefault="006223A2">
      <w:pPr>
        <w:widowControl/>
        <w:spacing w:line="360" w:lineRule="atLeast"/>
        <w:rPr>
          <w:rFonts w:ascii="黑体" w:eastAsia="黑体" w:hAnsi="黑体"/>
          <w:b/>
          <w:sz w:val="10"/>
          <w:szCs w:val="10"/>
        </w:rPr>
      </w:pPr>
    </w:p>
    <w:p w:rsidR="006223A2" w:rsidRDefault="001E1BDF">
      <w:pPr>
        <w:widowControl/>
        <w:spacing w:line="360" w:lineRule="atLeas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人事管理制度</w:t>
      </w:r>
    </w:p>
    <w:p w:rsidR="006223A2" w:rsidRDefault="006223A2">
      <w:pPr>
        <w:widowControl/>
        <w:spacing w:line="360" w:lineRule="atLeast"/>
        <w:jc w:val="center"/>
        <w:rPr>
          <w:rFonts w:ascii="黑体" w:eastAsia="黑体" w:hAnsi="黑体"/>
          <w:b/>
          <w:sz w:val="10"/>
          <w:szCs w:val="10"/>
        </w:rPr>
      </w:pPr>
    </w:p>
    <w:p w:rsidR="006223A2" w:rsidRDefault="00CD252C" w:rsidP="008202CF">
      <w:pPr>
        <w:widowControl/>
        <w:spacing w:after="84" w:line="360" w:lineRule="auto"/>
        <w:ind w:firstLineChars="200" w:firstLine="640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一、</w:t>
      </w:r>
      <w:r w:rsidR="001E1BDF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总则</w:t>
      </w:r>
    </w:p>
    <w:p w:rsidR="006223A2" w:rsidRDefault="001E1BDF" w:rsidP="00462441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为加强北京仁泽公益基金会（以下简称基金会）的人事管理，根据国家有关劳动法规、政策和基金会章程之规定，结合基金会实际，特制定本制度。</w:t>
      </w:r>
    </w:p>
    <w:p w:rsidR="006223A2" w:rsidRDefault="001E1BDF" w:rsidP="008202CF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基金会有权招聘员工，并根据员工表现、员工考核结果和业务需要决定员工的试用、聘用、晋级、处分、解聘，但基金会的上述行为不得违反国家劳动法律、法规，不得违反基金会理事会关于基金会人事制度的决定。基金会秘书长代表基金会行使上述权力。</w:t>
      </w:r>
    </w:p>
    <w:p w:rsidR="006223A2" w:rsidRDefault="001E1BDF" w:rsidP="008202CF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基金会</w:t>
      </w:r>
      <w:r w:rsidR="00B44AF8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行政综合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部负责拟定基金会的用工计划、</w:t>
      </w:r>
      <w:r w:rsidR="008202CF">
        <w:rPr>
          <w:rFonts w:ascii="宋体" w:hAnsi="宋体" w:cs="宋体" w:hint="eastAsia"/>
          <w:color w:val="333333"/>
          <w:kern w:val="0"/>
          <w:sz w:val="32"/>
          <w:szCs w:val="32"/>
        </w:rPr>
        <w:t>员工招聘、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员工培训和进修、职称评聘、考勤统计、员工考核与奖惩、拟定劳动工资和劳保福利方案；具体办理员工的考试录取、聘用、调配、解聘、辞退、开除等各项用工手续。</w:t>
      </w:r>
    </w:p>
    <w:p w:rsidR="007F0208" w:rsidRDefault="00CD252C" w:rsidP="00F14E18">
      <w:pPr>
        <w:widowControl/>
        <w:spacing w:after="84" w:line="360" w:lineRule="auto"/>
        <w:ind w:firstLineChars="200" w:firstLine="640"/>
        <w:jc w:val="left"/>
        <w:rPr>
          <w:rFonts w:ascii="黑体" w:eastAsia="黑体" w:hAnsi="华文楷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华文楷体" w:cs="宋体" w:hint="eastAsia"/>
          <w:bCs/>
          <w:color w:val="333333"/>
          <w:kern w:val="0"/>
          <w:sz w:val="32"/>
          <w:szCs w:val="32"/>
        </w:rPr>
        <w:t>二、</w:t>
      </w:r>
      <w:r w:rsidR="001E1BDF">
        <w:rPr>
          <w:rFonts w:ascii="黑体" w:eastAsia="黑体" w:hAnsi="华文楷体" w:cs="宋体" w:hint="eastAsia"/>
          <w:bCs/>
          <w:color w:val="333333"/>
          <w:kern w:val="0"/>
          <w:sz w:val="32"/>
          <w:szCs w:val="32"/>
        </w:rPr>
        <w:t>员工的</w:t>
      </w:r>
      <w:r w:rsidR="000A0596">
        <w:rPr>
          <w:rFonts w:ascii="黑体" w:eastAsia="黑体" w:hAnsi="华文楷体" w:cs="宋体" w:hint="eastAsia"/>
          <w:bCs/>
          <w:color w:val="333333"/>
          <w:kern w:val="0"/>
          <w:sz w:val="32"/>
          <w:szCs w:val="32"/>
        </w:rPr>
        <w:t>招聘、</w:t>
      </w:r>
      <w:r w:rsidR="001E1BDF">
        <w:rPr>
          <w:rFonts w:ascii="黑体" w:eastAsia="黑体" w:hAnsi="华文楷体" w:cs="宋体" w:hint="eastAsia"/>
          <w:bCs/>
          <w:color w:val="333333"/>
          <w:kern w:val="0"/>
          <w:sz w:val="32"/>
          <w:szCs w:val="32"/>
        </w:rPr>
        <w:t>试用及档案管理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黑体" w:eastAsia="黑体" w:hAnsi="华文楷体" w:cs="宋体"/>
          <w:bCs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基金会招聘员工遵循“任人唯贤、广纳贤才”的原则，选拔录用具有高度社会责任感、社会公益心、具备一定创造力</w:t>
      </w:r>
      <w:proofErr w:type="gramStart"/>
      <w:r>
        <w:rPr>
          <w:rFonts w:ascii="宋体" w:hAnsi="宋体" w:cs="宋体" w:hint="eastAsia"/>
          <w:color w:val="333333"/>
          <w:kern w:val="0"/>
          <w:sz w:val="32"/>
          <w:szCs w:val="32"/>
        </w:rPr>
        <w:t>和</w:t>
      </w:r>
      <w:proofErr w:type="gramEnd"/>
    </w:p>
    <w:p w:rsidR="006223A2" w:rsidRDefault="001E1BDF">
      <w:pPr>
        <w:widowControl/>
        <w:spacing w:after="84"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良好的自我控制力的优秀人才，经严格考核，择优录用。</w:t>
      </w:r>
    </w:p>
    <w:p w:rsidR="000A0596" w:rsidRDefault="000A0596" w:rsidP="000A0596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lastRenderedPageBreak/>
        <w:t>基金会各级员工聘任程序如下：</w:t>
      </w:r>
    </w:p>
    <w:p w:rsidR="00991162" w:rsidRDefault="000A0596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（一）秘书长，由理事选举，理事会聘任；</w:t>
      </w:r>
    </w:p>
    <w:p w:rsidR="00991162" w:rsidRDefault="000A0596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（二）副秘书长，由秘书长提名，理事会聘任；</w:t>
      </w:r>
    </w:p>
    <w:p w:rsidR="00991162" w:rsidRDefault="000A0596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（三）各部门负责人，由基金会秘书长聘任；</w:t>
      </w:r>
    </w:p>
    <w:p w:rsidR="000A0596" w:rsidRPr="000A0596" w:rsidRDefault="000A0596">
      <w:pPr>
        <w:widowControl/>
        <w:spacing w:after="84" w:line="36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（四）基金会秘书处各部门负责人以下的专职工作人员，由行政</w:t>
      </w:r>
      <w:r w:rsidR="009B0460">
        <w:rPr>
          <w:rFonts w:ascii="宋体" w:hAnsi="宋体" w:cs="宋体" w:hint="eastAsia"/>
          <w:color w:val="333333"/>
          <w:kern w:val="0"/>
          <w:sz w:val="32"/>
          <w:szCs w:val="32"/>
        </w:rPr>
        <w:t>综合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部聘任。</w:t>
      </w:r>
    </w:p>
    <w:p w:rsidR="00991162" w:rsidRDefault="000A0596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基金会对所聘员工实行合同化管理，被聘用的员工一律与基金会签订劳动合同。</w:t>
      </w:r>
    </w:p>
    <w:p w:rsidR="00991162" w:rsidRPr="00E168ED" w:rsidRDefault="000A0596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凡基金会拟正式录用人员，需经历3个月的试用期。</w:t>
      </w:r>
    </w:p>
    <w:p w:rsidR="00991162" w:rsidRDefault="000A0596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试用期内，试用人员要求辞职或基金会要求辞退均应提前5个工作日提出，并书面进行工作交接。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基金会各部门确需增加员工时，应首先报请</w:t>
      </w:r>
      <w:r w:rsidR="009B0460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行政综合</w:t>
      </w:r>
      <w:r w:rsidR="00E30F22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部</w:t>
      </w:r>
      <w:r w:rsidR="00E30F22">
        <w:rPr>
          <w:rFonts w:ascii="宋体" w:hAnsi="宋体" w:cs="宋体" w:hint="eastAsia"/>
          <w:color w:val="333333"/>
          <w:kern w:val="0"/>
          <w:sz w:val="32"/>
          <w:szCs w:val="32"/>
        </w:rPr>
        <w:t>在基金会内部调配。基金会内部无法调配的，由</w:t>
      </w:r>
      <w:r w:rsidR="009B0460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行政综合部</w:t>
      </w:r>
      <w:r w:rsidR="00E30F22">
        <w:rPr>
          <w:rFonts w:ascii="宋体" w:hAnsi="宋体" w:cs="宋体" w:hint="eastAsia"/>
          <w:color w:val="333333"/>
          <w:kern w:val="0"/>
          <w:sz w:val="32"/>
          <w:szCs w:val="32"/>
        </w:rPr>
        <w:t>提出计划，报基金会秘书长批准后，进行招聘。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凡需调入基金会的人员，须提交本人的身份证，学历证书原件，个人简历及其它相关材料，用人部门对其业务能力与素质进行综合考察并提出意见后报</w:t>
      </w:r>
      <w:r w:rsidR="00720547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行政综合部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。由</w:t>
      </w:r>
      <w:r w:rsidR="00720547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行政综合部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对其进行资格审查后，报秘书长审批。</w:t>
      </w:r>
    </w:p>
    <w:p w:rsidR="00991162" w:rsidRDefault="00D849E1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员工入职档案由</w:t>
      </w:r>
      <w:r w:rsidR="00BD2579">
        <w:rPr>
          <w:rFonts w:ascii="宋体" w:hAnsi="宋体" w:cs="宋体" w:hint="eastAsia"/>
          <w:color w:val="333333"/>
          <w:kern w:val="0"/>
          <w:sz w:val="32"/>
          <w:szCs w:val="32"/>
        </w:rPr>
        <w:t>行政综合部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统一收集、归档、查阅、管理等，档案文件未经</w:t>
      </w:r>
      <w:r w:rsidR="00717A59">
        <w:rPr>
          <w:rFonts w:ascii="宋体" w:hAnsi="宋体" w:cs="宋体" w:hint="eastAsia"/>
          <w:color w:val="333333"/>
          <w:kern w:val="0"/>
          <w:sz w:val="32"/>
          <w:szCs w:val="32"/>
        </w:rPr>
        <w:t>行政综合部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允许，不得随意翻阅。</w:t>
      </w:r>
    </w:p>
    <w:p w:rsidR="006223A2" w:rsidRDefault="007F0208">
      <w:pPr>
        <w:widowControl/>
        <w:spacing w:after="84" w:line="360" w:lineRule="auto"/>
        <w:ind w:firstLineChars="200" w:firstLine="640"/>
        <w:jc w:val="left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 w:rsidRPr="00F14E18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lastRenderedPageBreak/>
        <w:t>三、</w:t>
      </w:r>
      <w:r w:rsidR="001E1BDF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员工培训、进修</w:t>
      </w:r>
    </w:p>
    <w:p w:rsidR="00991162" w:rsidRPr="00E168ED" w:rsidRDefault="00294AC6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基金会新入职人员均应进行</w:t>
      </w:r>
      <w:r w:rsidR="00363312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入</w:t>
      </w:r>
      <w:r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职前教育，使新入职员工了解组织文化、</w:t>
      </w:r>
      <w:r w:rsidR="00462F5B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章程制度、</w:t>
      </w:r>
      <w:r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宗旨理念、业务范围等方面内容，入职培训由</w:t>
      </w:r>
      <w:r w:rsidR="00BD2579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行政综合部</w:t>
      </w:r>
      <w:r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组织。</w:t>
      </w:r>
    </w:p>
    <w:p w:rsidR="006223A2" w:rsidRDefault="001E1BDF" w:rsidP="00BD2579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基金会根据有关规定和岗位特点，组织员工参加岗位培训、短期研修班。在不影响正常工作情况下，员工为提高自身素质，可自行参加培训、进修，费用自理。因工作需要，由基金会派出参加培训、进修的员工，其培训费用由基金会报销。</w:t>
      </w:r>
    </w:p>
    <w:p w:rsidR="00991162" w:rsidRDefault="00CD252C" w:rsidP="00F14E18">
      <w:pPr>
        <w:widowControl/>
        <w:spacing w:after="84" w:line="360" w:lineRule="auto"/>
        <w:ind w:firstLineChars="200" w:firstLine="640"/>
        <w:jc w:val="left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四、</w:t>
      </w:r>
      <w:r w:rsidR="001E1BDF"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员工的调出、辞职、辞退、开除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员工必须服从组织安排，遵守国家法律、法规和基金会各项规章制度，对有违法违纪行为和没有达到考核要求的员工，基金会有权予以解聘、辞退。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被辞退的员工在接到辞退通知后，须在一个月内办完调离手续。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员工在合同期内辞职，必须提前一个月提交书面辞职报告，并按本制度规定的员工管理权限办理手续；如辞职未获批准，用人部门有权保留其原职至合同期满为止。如特殊情况则按聘用合同中的有关规定处理。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员工连续旷工超过五个工作日或当年累计旷工超过十个工作日者，作自动离职处理，予以除名。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lastRenderedPageBreak/>
        <w:t>员工严重违反规章制度、后果严重或者违法犯罪的，基金会有权予以开除。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员工一旦办理离职手续，就不再享受基金会的薪酬及有关福利待遇。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凡调出本基金会的员工，应由本人提出申请或辞呈，经所在部门同意后，分别报送</w:t>
      </w:r>
      <w:r w:rsidR="00BD2579">
        <w:rPr>
          <w:rFonts w:ascii="宋体" w:hAnsi="宋体" w:cs="宋体" w:hint="eastAsia"/>
          <w:color w:val="333333"/>
          <w:kern w:val="0"/>
          <w:sz w:val="32"/>
          <w:szCs w:val="32"/>
        </w:rPr>
        <w:t>行政综合部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进行审核，最后报秘书长审批。全部审核通过后，方可办理离任交接手续。秘书长批准日期为其离任日期。</w:t>
      </w:r>
    </w:p>
    <w:p w:rsidR="00991162" w:rsidRDefault="001E1BDF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基金会各机构主要负责人及财务人员离任必须经过审计。</w:t>
      </w:r>
    </w:p>
    <w:p w:rsidR="00991162" w:rsidRDefault="00CD252C" w:rsidP="00F14E18">
      <w:pPr>
        <w:widowControl/>
        <w:spacing w:after="84" w:line="360" w:lineRule="auto"/>
        <w:ind w:firstLineChars="196" w:firstLine="630"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333333"/>
          <w:kern w:val="0"/>
          <w:sz w:val="32"/>
          <w:szCs w:val="32"/>
        </w:rPr>
        <w:t>五、</w:t>
      </w:r>
      <w:r w:rsidR="00462F5B">
        <w:rPr>
          <w:rFonts w:ascii="黑体" w:eastAsia="黑体" w:hAnsi="黑体" w:hint="eastAsia"/>
          <w:b/>
          <w:bCs/>
          <w:color w:val="333333"/>
          <w:kern w:val="0"/>
          <w:sz w:val="32"/>
          <w:szCs w:val="32"/>
        </w:rPr>
        <w:t>员工福利</w:t>
      </w:r>
    </w:p>
    <w:p w:rsidR="00991162" w:rsidRPr="00E168ED" w:rsidRDefault="00CD252C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（一）</w:t>
      </w:r>
      <w:r w:rsidR="005C06B3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员工享有周六、周日和法定节假日，如因特殊工作</w:t>
      </w:r>
      <w:r w:rsidR="00BD2579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需</w:t>
      </w:r>
      <w:r w:rsidR="005C06B3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加班，</w:t>
      </w:r>
      <w:r w:rsidR="00BD2579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经秘书长批准后，</w:t>
      </w:r>
      <w:r w:rsidR="005C06B3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可按规定调休。</w:t>
      </w:r>
    </w:p>
    <w:p w:rsidR="005C06B3" w:rsidRPr="00E168ED" w:rsidRDefault="00CD252C" w:rsidP="005C06B3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（二）</w:t>
      </w:r>
      <w:r w:rsidR="005C06B3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员工转正后享有六天带薪年假，确因工作需要不能在规定时间安排休假的，</w:t>
      </w:r>
      <w:r w:rsidR="00BD2579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经秘书长批准后，</w:t>
      </w:r>
      <w:r w:rsidR="005C06B3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可以申请延期。</w:t>
      </w:r>
    </w:p>
    <w:p w:rsidR="00991162" w:rsidRPr="00E168ED" w:rsidRDefault="00CD252C" w:rsidP="00F14E18">
      <w:pPr>
        <w:widowControl/>
        <w:spacing w:after="84" w:line="360" w:lineRule="auto"/>
        <w:ind w:firstLineChars="200" w:firstLine="64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（三）</w:t>
      </w:r>
      <w:r w:rsidR="005C06B3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员工</w:t>
      </w:r>
      <w:r w:rsidR="00407504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病假</w:t>
      </w:r>
      <w:r w:rsidR="005C06B3" w:rsidRPr="00E168ED">
        <w:rPr>
          <w:rFonts w:ascii="宋体" w:hAnsi="宋体" w:cs="宋体" w:hint="eastAsia"/>
          <w:color w:val="333333"/>
          <w:kern w:val="0"/>
          <w:sz w:val="32"/>
          <w:szCs w:val="32"/>
        </w:rPr>
        <w:t>、婚假、产假、丧假、工伤假等参照国家有关规定执行。</w:t>
      </w:r>
    </w:p>
    <w:p w:rsidR="00991162" w:rsidRPr="00F14E18" w:rsidRDefault="00CD252C" w:rsidP="00F14E18">
      <w:pPr>
        <w:widowControl/>
        <w:spacing w:after="84" w:line="360" w:lineRule="auto"/>
        <w:ind w:firstLineChars="200" w:firstLine="643"/>
        <w:jc w:val="left"/>
        <w:rPr>
          <w:rFonts w:ascii="黑体" w:eastAsia="黑体" w:hAnsi="黑体"/>
          <w:b/>
          <w:bCs/>
          <w:color w:val="333333"/>
          <w:kern w:val="0"/>
          <w:sz w:val="32"/>
          <w:szCs w:val="32"/>
        </w:rPr>
      </w:pPr>
      <w:r w:rsidRPr="00CD252C">
        <w:rPr>
          <w:rFonts w:ascii="黑体" w:eastAsia="黑体" w:hAnsi="黑体" w:hint="eastAsia"/>
          <w:b/>
          <w:bCs/>
          <w:color w:val="333333"/>
          <w:kern w:val="0"/>
          <w:sz w:val="32"/>
          <w:szCs w:val="32"/>
        </w:rPr>
        <w:t>六、</w:t>
      </w:r>
      <w:r w:rsidR="007F0208" w:rsidRPr="00F14E18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本制度自理事会</w:t>
      </w:r>
      <w:r w:rsidR="007F0208" w:rsidRPr="00F14E18">
        <w:rPr>
          <w:rFonts w:ascii="黑体" w:eastAsia="黑体" w:hAnsi="宋体" w:cs="宋体"/>
          <w:color w:val="333333"/>
          <w:kern w:val="0"/>
          <w:sz w:val="32"/>
          <w:szCs w:val="32"/>
        </w:rPr>
        <w:t>2017</w:t>
      </w:r>
      <w:r w:rsidR="007F0208" w:rsidRPr="00F14E18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年</w:t>
      </w:r>
      <w:r w:rsidR="00E168ED" w:rsidRPr="00E168ED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7</w:t>
      </w:r>
      <w:r w:rsidR="007F0208" w:rsidRPr="00F14E18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月</w:t>
      </w:r>
      <w:r w:rsidR="00E168ED" w:rsidRPr="00E168ED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12日</w:t>
      </w:r>
      <w:r w:rsidR="007F0208" w:rsidRPr="00F14E18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审议通过之日起施行，秘书长监督实施。</w:t>
      </w:r>
    </w:p>
    <w:p w:rsidR="006223A2" w:rsidRPr="00F14E18" w:rsidRDefault="007F0208" w:rsidP="00400ADA">
      <w:pPr>
        <w:widowControl/>
        <w:spacing w:after="84" w:line="360" w:lineRule="auto"/>
        <w:ind w:firstLineChars="200" w:firstLine="640"/>
        <w:jc w:val="left"/>
        <w:rPr>
          <w:rFonts w:ascii="黑体" w:eastAsia="黑体" w:hAnsi="宋体" w:cs="宋体"/>
          <w:color w:val="333333"/>
          <w:kern w:val="0"/>
          <w:sz w:val="32"/>
          <w:szCs w:val="32"/>
        </w:rPr>
      </w:pPr>
      <w:r w:rsidRPr="00F14E18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七、本制度的修订由秘书长提出修改意见，报理事会审议通过后施行。</w:t>
      </w:r>
    </w:p>
    <w:sectPr w:rsidR="006223A2" w:rsidRPr="00F14E18" w:rsidSect="00E9593F">
      <w:headerReference w:type="default" r:id="rId7"/>
      <w:footerReference w:type="default" r:id="rId8"/>
      <w:headerReference w:type="first" r:id="rId9"/>
      <w:pgSz w:w="11906" w:h="16838"/>
      <w:pgMar w:top="1463" w:right="1463" w:bottom="1463" w:left="1463" w:header="851" w:footer="992" w:gutter="0"/>
      <w:pgNumType w:start="2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DF" w:rsidRDefault="00F738DF" w:rsidP="006223A2">
      <w:r>
        <w:separator/>
      </w:r>
    </w:p>
  </w:endnote>
  <w:endnote w:type="continuationSeparator" w:id="0">
    <w:p w:rsidR="00F738DF" w:rsidRDefault="00F738DF" w:rsidP="0062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A2" w:rsidRDefault="00F738DF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6223A2" w:rsidRDefault="007F0208">
                <w:pPr>
                  <w:pStyle w:val="a5"/>
                  <w:jc w:val="center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 w:rsidR="001E1BDF">
                  <w:instrText xml:space="preserve"> PAGE   \* MERGEFORMAT </w:instrText>
                </w:r>
                <w:r>
                  <w:fldChar w:fldCharType="separate"/>
                </w:r>
                <w:r w:rsidR="00F14E18" w:rsidRPr="00F14E18">
                  <w:rPr>
                    <w:noProof/>
                    <w:lang w:val="zh-CN"/>
                  </w:rPr>
                  <w:t>32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223A2" w:rsidRDefault="006223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DF" w:rsidRDefault="00F738DF" w:rsidP="006223A2">
      <w:r>
        <w:separator/>
      </w:r>
    </w:p>
  </w:footnote>
  <w:footnote w:type="continuationSeparator" w:id="0">
    <w:p w:rsidR="00F738DF" w:rsidRDefault="00F738DF" w:rsidP="0062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A2" w:rsidRDefault="00F738DF">
    <w:pPr>
      <w:pStyle w:val="a7"/>
      <w:jc w:val="both"/>
      <w:rPr>
        <w:sz w:val="30"/>
        <w:szCs w:val="30"/>
      </w:rPr>
    </w:pPr>
    <w:r>
      <w:rPr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45.75pt">
          <v:imagedata r:id="rId1" o:title="" croptop="10923f" cropbottom="9929f" cropleft="3641f" cropright="3294f"/>
        </v:shape>
      </w:pict>
    </w:r>
    <w:r w:rsidR="009B0460">
      <w:rPr>
        <w:rFonts w:hint="eastAsia"/>
        <w:sz w:val="21"/>
        <w:szCs w:val="21"/>
      </w:rPr>
      <w:t xml:space="preserve">               </w:t>
    </w:r>
    <w:r w:rsidR="001E1BDF">
      <w:rPr>
        <w:rFonts w:hint="eastAsia"/>
        <w:sz w:val="21"/>
        <w:szCs w:val="21"/>
      </w:rPr>
      <w:t>※</w:t>
    </w:r>
    <w:r w:rsidR="001E1BDF">
      <w:rPr>
        <w:rFonts w:hint="eastAsia"/>
        <w:sz w:val="24"/>
        <w:szCs w:val="24"/>
      </w:rPr>
      <w:t>行政管理（人事管理制度）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3A2" w:rsidRDefault="00F14E18">
    <w:pPr>
      <w:pStyle w:val="a7"/>
      <w:jc w:val="both"/>
      <w:rPr>
        <w:rFonts w:ascii="宋体" w:hAnsi="宋体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style="width:171pt;height:45.75pt">
          <v:imagedata r:id="rId1" o:title="" croptop="10923f" cropbottom="9929f" cropleft="3641f" cropright="3294f"/>
        </v:shape>
      </w:pict>
    </w:r>
    <w:r w:rsidR="001E1BDF">
      <w:rPr>
        <w:rFonts w:ascii="宋体" w:hAnsi="宋体" w:hint="eastAsia"/>
        <w:b/>
        <w:sz w:val="24"/>
        <w:szCs w:val="24"/>
      </w:rPr>
      <w:t>章 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DA2"/>
    <w:rsid w:val="00092EF9"/>
    <w:rsid w:val="00095323"/>
    <w:rsid w:val="00095356"/>
    <w:rsid w:val="00095453"/>
    <w:rsid w:val="00095CA8"/>
    <w:rsid w:val="00095E7B"/>
    <w:rsid w:val="00096851"/>
    <w:rsid w:val="00096EBD"/>
    <w:rsid w:val="000A0596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F7"/>
    <w:rsid w:val="000A7F05"/>
    <w:rsid w:val="000B0514"/>
    <w:rsid w:val="000B1140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100B16"/>
    <w:rsid w:val="0010154F"/>
    <w:rsid w:val="00102468"/>
    <w:rsid w:val="001027A7"/>
    <w:rsid w:val="00102E3D"/>
    <w:rsid w:val="001032D0"/>
    <w:rsid w:val="00103CB0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30E00"/>
    <w:rsid w:val="00130E93"/>
    <w:rsid w:val="00133468"/>
    <w:rsid w:val="00134754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4BA5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7452"/>
    <w:rsid w:val="001C07C5"/>
    <w:rsid w:val="001C0E29"/>
    <w:rsid w:val="001C1BB7"/>
    <w:rsid w:val="001C1D5F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E4"/>
    <w:rsid w:val="001E1BDF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8CF"/>
    <w:rsid w:val="00260115"/>
    <w:rsid w:val="002616CB"/>
    <w:rsid w:val="0026186B"/>
    <w:rsid w:val="002633EF"/>
    <w:rsid w:val="00264396"/>
    <w:rsid w:val="00264AA6"/>
    <w:rsid w:val="00264ED7"/>
    <w:rsid w:val="002703A1"/>
    <w:rsid w:val="002716C8"/>
    <w:rsid w:val="0027251E"/>
    <w:rsid w:val="002730D1"/>
    <w:rsid w:val="002735A4"/>
    <w:rsid w:val="00274821"/>
    <w:rsid w:val="00274BE5"/>
    <w:rsid w:val="00275911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189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4AC6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857"/>
    <w:rsid w:val="002C7A21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135D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22"/>
    <w:rsid w:val="002F1E7A"/>
    <w:rsid w:val="002F2D0A"/>
    <w:rsid w:val="002F3E3E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1121"/>
    <w:rsid w:val="003120F8"/>
    <w:rsid w:val="0031462D"/>
    <w:rsid w:val="00314ECD"/>
    <w:rsid w:val="003152C5"/>
    <w:rsid w:val="003167A3"/>
    <w:rsid w:val="00320401"/>
    <w:rsid w:val="00320D87"/>
    <w:rsid w:val="00322FEB"/>
    <w:rsid w:val="003242E4"/>
    <w:rsid w:val="00326740"/>
    <w:rsid w:val="00326B1C"/>
    <w:rsid w:val="0033026D"/>
    <w:rsid w:val="0033091C"/>
    <w:rsid w:val="003316B3"/>
    <w:rsid w:val="00331899"/>
    <w:rsid w:val="00331E76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AB"/>
    <w:rsid w:val="00357C62"/>
    <w:rsid w:val="003612FE"/>
    <w:rsid w:val="00362857"/>
    <w:rsid w:val="00363312"/>
    <w:rsid w:val="003634C1"/>
    <w:rsid w:val="00363EFE"/>
    <w:rsid w:val="00364332"/>
    <w:rsid w:val="00364847"/>
    <w:rsid w:val="00364B27"/>
    <w:rsid w:val="0036585F"/>
    <w:rsid w:val="003678EF"/>
    <w:rsid w:val="00370C22"/>
    <w:rsid w:val="00371257"/>
    <w:rsid w:val="00372097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C08"/>
    <w:rsid w:val="003D2E2A"/>
    <w:rsid w:val="003D32BB"/>
    <w:rsid w:val="003D5B8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3F5"/>
    <w:rsid w:val="003F3D66"/>
    <w:rsid w:val="003F5855"/>
    <w:rsid w:val="003F7504"/>
    <w:rsid w:val="00400201"/>
    <w:rsid w:val="00400484"/>
    <w:rsid w:val="0040077B"/>
    <w:rsid w:val="0040077F"/>
    <w:rsid w:val="00400ADA"/>
    <w:rsid w:val="00400B34"/>
    <w:rsid w:val="004012F4"/>
    <w:rsid w:val="0040139C"/>
    <w:rsid w:val="00402193"/>
    <w:rsid w:val="00404EB7"/>
    <w:rsid w:val="0040641D"/>
    <w:rsid w:val="004069BE"/>
    <w:rsid w:val="0040707A"/>
    <w:rsid w:val="00407504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5296"/>
    <w:rsid w:val="00426383"/>
    <w:rsid w:val="00426527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441"/>
    <w:rsid w:val="00462813"/>
    <w:rsid w:val="004628C3"/>
    <w:rsid w:val="00462E83"/>
    <w:rsid w:val="00462F5B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FEA"/>
    <w:rsid w:val="004916DB"/>
    <w:rsid w:val="00492529"/>
    <w:rsid w:val="00492B28"/>
    <w:rsid w:val="0049568A"/>
    <w:rsid w:val="00495C70"/>
    <w:rsid w:val="00496916"/>
    <w:rsid w:val="00496C87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11E1"/>
    <w:rsid w:val="004C1E45"/>
    <w:rsid w:val="004C2754"/>
    <w:rsid w:val="004C2DC9"/>
    <w:rsid w:val="004C306C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5A1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EAC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B3B"/>
    <w:rsid w:val="00534D84"/>
    <w:rsid w:val="005353D5"/>
    <w:rsid w:val="005364EF"/>
    <w:rsid w:val="005372A5"/>
    <w:rsid w:val="0053785A"/>
    <w:rsid w:val="005412A4"/>
    <w:rsid w:val="00541B99"/>
    <w:rsid w:val="00542915"/>
    <w:rsid w:val="0054305F"/>
    <w:rsid w:val="00543CEF"/>
    <w:rsid w:val="00543FE7"/>
    <w:rsid w:val="00544923"/>
    <w:rsid w:val="00544E84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180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24B2"/>
    <w:rsid w:val="00592549"/>
    <w:rsid w:val="0059274E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37D6"/>
    <w:rsid w:val="005A3C9A"/>
    <w:rsid w:val="005A59A7"/>
    <w:rsid w:val="005A5ED8"/>
    <w:rsid w:val="005A670A"/>
    <w:rsid w:val="005A6986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6B3"/>
    <w:rsid w:val="005C0FA0"/>
    <w:rsid w:val="005C10D0"/>
    <w:rsid w:val="005C135E"/>
    <w:rsid w:val="005C2946"/>
    <w:rsid w:val="005C30F3"/>
    <w:rsid w:val="005C3303"/>
    <w:rsid w:val="005C3BEB"/>
    <w:rsid w:val="005C3C50"/>
    <w:rsid w:val="005C3CA8"/>
    <w:rsid w:val="005C42E6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1542"/>
    <w:rsid w:val="005E185D"/>
    <w:rsid w:val="005E2EDE"/>
    <w:rsid w:val="005E35FD"/>
    <w:rsid w:val="005E4453"/>
    <w:rsid w:val="005E6FF3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3A2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37AD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E2D"/>
    <w:rsid w:val="00656028"/>
    <w:rsid w:val="006563B4"/>
    <w:rsid w:val="006579DC"/>
    <w:rsid w:val="00661C3B"/>
    <w:rsid w:val="006626D9"/>
    <w:rsid w:val="006630AC"/>
    <w:rsid w:val="00663873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77F"/>
    <w:rsid w:val="00686B1C"/>
    <w:rsid w:val="0068770A"/>
    <w:rsid w:val="00687B87"/>
    <w:rsid w:val="006917DC"/>
    <w:rsid w:val="00691C9A"/>
    <w:rsid w:val="00692581"/>
    <w:rsid w:val="006935C9"/>
    <w:rsid w:val="00693A7D"/>
    <w:rsid w:val="0069511F"/>
    <w:rsid w:val="00695B8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3BF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17A59"/>
    <w:rsid w:val="0072046F"/>
    <w:rsid w:val="00720547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4D6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27A3"/>
    <w:rsid w:val="00753E52"/>
    <w:rsid w:val="00755503"/>
    <w:rsid w:val="00756366"/>
    <w:rsid w:val="00757140"/>
    <w:rsid w:val="007574A2"/>
    <w:rsid w:val="007601F0"/>
    <w:rsid w:val="00762617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E44"/>
    <w:rsid w:val="00790F41"/>
    <w:rsid w:val="00791E48"/>
    <w:rsid w:val="007928C7"/>
    <w:rsid w:val="007932F4"/>
    <w:rsid w:val="0079375F"/>
    <w:rsid w:val="00793A44"/>
    <w:rsid w:val="0079463C"/>
    <w:rsid w:val="00794B7B"/>
    <w:rsid w:val="00796774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1B0E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0208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078B5"/>
    <w:rsid w:val="00810E75"/>
    <w:rsid w:val="00810FEB"/>
    <w:rsid w:val="008121DB"/>
    <w:rsid w:val="00812CEA"/>
    <w:rsid w:val="008131BE"/>
    <w:rsid w:val="0081443F"/>
    <w:rsid w:val="0081480B"/>
    <w:rsid w:val="008178D2"/>
    <w:rsid w:val="008202CF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25FF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721F"/>
    <w:rsid w:val="008802B1"/>
    <w:rsid w:val="00882502"/>
    <w:rsid w:val="00882E06"/>
    <w:rsid w:val="00882EEE"/>
    <w:rsid w:val="00883000"/>
    <w:rsid w:val="00890989"/>
    <w:rsid w:val="008932A9"/>
    <w:rsid w:val="00893448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231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B7B1A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28E"/>
    <w:rsid w:val="009434C8"/>
    <w:rsid w:val="00943BBE"/>
    <w:rsid w:val="009445F6"/>
    <w:rsid w:val="00944866"/>
    <w:rsid w:val="00944B12"/>
    <w:rsid w:val="00945CC6"/>
    <w:rsid w:val="00945D62"/>
    <w:rsid w:val="00947337"/>
    <w:rsid w:val="00947529"/>
    <w:rsid w:val="00947BC6"/>
    <w:rsid w:val="00950B7C"/>
    <w:rsid w:val="0095250C"/>
    <w:rsid w:val="00953010"/>
    <w:rsid w:val="009530FD"/>
    <w:rsid w:val="00953898"/>
    <w:rsid w:val="00953EB2"/>
    <w:rsid w:val="00953F14"/>
    <w:rsid w:val="009543F7"/>
    <w:rsid w:val="009561CA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D8B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19E"/>
    <w:rsid w:val="0098551D"/>
    <w:rsid w:val="00986F0F"/>
    <w:rsid w:val="009873FC"/>
    <w:rsid w:val="00987DB3"/>
    <w:rsid w:val="00991114"/>
    <w:rsid w:val="00991162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460"/>
    <w:rsid w:val="009B06D2"/>
    <w:rsid w:val="009B3CB0"/>
    <w:rsid w:val="009B4B60"/>
    <w:rsid w:val="009B5E18"/>
    <w:rsid w:val="009B5F94"/>
    <w:rsid w:val="009B7158"/>
    <w:rsid w:val="009C098B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341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7701"/>
    <w:rsid w:val="00A17E0A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4171"/>
    <w:rsid w:val="00A34746"/>
    <w:rsid w:val="00A34747"/>
    <w:rsid w:val="00A34A6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512"/>
    <w:rsid w:val="00A56B2A"/>
    <w:rsid w:val="00A579BB"/>
    <w:rsid w:val="00A61FFB"/>
    <w:rsid w:val="00A62756"/>
    <w:rsid w:val="00A63210"/>
    <w:rsid w:val="00A64367"/>
    <w:rsid w:val="00A651CE"/>
    <w:rsid w:val="00A6549E"/>
    <w:rsid w:val="00A655FA"/>
    <w:rsid w:val="00A6600A"/>
    <w:rsid w:val="00A66FD9"/>
    <w:rsid w:val="00A67636"/>
    <w:rsid w:val="00A67801"/>
    <w:rsid w:val="00A704D7"/>
    <w:rsid w:val="00A738A5"/>
    <w:rsid w:val="00A73A1E"/>
    <w:rsid w:val="00A74077"/>
    <w:rsid w:val="00A74459"/>
    <w:rsid w:val="00A74A55"/>
    <w:rsid w:val="00A75480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76F6"/>
    <w:rsid w:val="00A92231"/>
    <w:rsid w:val="00A92CE1"/>
    <w:rsid w:val="00A92F6F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68E8"/>
    <w:rsid w:val="00AA6B2E"/>
    <w:rsid w:val="00AA74AC"/>
    <w:rsid w:val="00AA75AE"/>
    <w:rsid w:val="00AA7647"/>
    <w:rsid w:val="00AB0D78"/>
    <w:rsid w:val="00AB128D"/>
    <w:rsid w:val="00AB376A"/>
    <w:rsid w:val="00AB3B29"/>
    <w:rsid w:val="00AB43B8"/>
    <w:rsid w:val="00AB6711"/>
    <w:rsid w:val="00AB69EF"/>
    <w:rsid w:val="00AB6BEB"/>
    <w:rsid w:val="00AB6CF5"/>
    <w:rsid w:val="00AB7280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2A16"/>
    <w:rsid w:val="00B12B4C"/>
    <w:rsid w:val="00B12CC5"/>
    <w:rsid w:val="00B145B1"/>
    <w:rsid w:val="00B14AB6"/>
    <w:rsid w:val="00B14BB2"/>
    <w:rsid w:val="00B14E26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112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4AF8"/>
    <w:rsid w:val="00B45B77"/>
    <w:rsid w:val="00B460A3"/>
    <w:rsid w:val="00B4621F"/>
    <w:rsid w:val="00B46297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B4C"/>
    <w:rsid w:val="00B81DE4"/>
    <w:rsid w:val="00B821EF"/>
    <w:rsid w:val="00B8271C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094C"/>
    <w:rsid w:val="00BA16E9"/>
    <w:rsid w:val="00BA1A0B"/>
    <w:rsid w:val="00BA2166"/>
    <w:rsid w:val="00BA2187"/>
    <w:rsid w:val="00BA3AE2"/>
    <w:rsid w:val="00BA3CAD"/>
    <w:rsid w:val="00BA55A9"/>
    <w:rsid w:val="00BA612E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0E64"/>
    <w:rsid w:val="00BD10DB"/>
    <w:rsid w:val="00BD2118"/>
    <w:rsid w:val="00BD23A2"/>
    <w:rsid w:val="00BD2579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B36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2EF1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B92"/>
    <w:rsid w:val="00C43D2A"/>
    <w:rsid w:val="00C44246"/>
    <w:rsid w:val="00C44873"/>
    <w:rsid w:val="00C45648"/>
    <w:rsid w:val="00C46DDD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17F"/>
    <w:rsid w:val="00C857F6"/>
    <w:rsid w:val="00C85D47"/>
    <w:rsid w:val="00C85E25"/>
    <w:rsid w:val="00C85E3D"/>
    <w:rsid w:val="00C87C72"/>
    <w:rsid w:val="00C9016F"/>
    <w:rsid w:val="00C9094F"/>
    <w:rsid w:val="00C91D87"/>
    <w:rsid w:val="00C93923"/>
    <w:rsid w:val="00C93A9B"/>
    <w:rsid w:val="00C94BCB"/>
    <w:rsid w:val="00C96749"/>
    <w:rsid w:val="00C968EE"/>
    <w:rsid w:val="00C97247"/>
    <w:rsid w:val="00C97B05"/>
    <w:rsid w:val="00CA02B8"/>
    <w:rsid w:val="00CA08B7"/>
    <w:rsid w:val="00CA0E79"/>
    <w:rsid w:val="00CA35C8"/>
    <w:rsid w:val="00CA37AC"/>
    <w:rsid w:val="00CA3D13"/>
    <w:rsid w:val="00CA4B29"/>
    <w:rsid w:val="00CA5114"/>
    <w:rsid w:val="00CA5329"/>
    <w:rsid w:val="00CA700C"/>
    <w:rsid w:val="00CA7016"/>
    <w:rsid w:val="00CA703A"/>
    <w:rsid w:val="00CA7979"/>
    <w:rsid w:val="00CB0A45"/>
    <w:rsid w:val="00CB1920"/>
    <w:rsid w:val="00CB1B19"/>
    <w:rsid w:val="00CB2124"/>
    <w:rsid w:val="00CB2744"/>
    <w:rsid w:val="00CB27FB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52C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B00"/>
    <w:rsid w:val="00CE3580"/>
    <w:rsid w:val="00CE402E"/>
    <w:rsid w:val="00CE434A"/>
    <w:rsid w:val="00CE4843"/>
    <w:rsid w:val="00CE4B2A"/>
    <w:rsid w:val="00CE51EF"/>
    <w:rsid w:val="00CE592E"/>
    <w:rsid w:val="00CE6137"/>
    <w:rsid w:val="00CE6697"/>
    <w:rsid w:val="00CE74F1"/>
    <w:rsid w:val="00CE78F0"/>
    <w:rsid w:val="00CE7D2A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3C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2161"/>
    <w:rsid w:val="00D32697"/>
    <w:rsid w:val="00D32714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B61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49E1"/>
    <w:rsid w:val="00D85249"/>
    <w:rsid w:val="00D859BC"/>
    <w:rsid w:val="00D85B44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A4B44"/>
    <w:rsid w:val="00DA4FF2"/>
    <w:rsid w:val="00DA505A"/>
    <w:rsid w:val="00DA5343"/>
    <w:rsid w:val="00DA6627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2EB"/>
    <w:rsid w:val="00DC508A"/>
    <w:rsid w:val="00DC62B0"/>
    <w:rsid w:val="00DC7868"/>
    <w:rsid w:val="00DD0DC9"/>
    <w:rsid w:val="00DD2B3C"/>
    <w:rsid w:val="00DD2E73"/>
    <w:rsid w:val="00DD3BAC"/>
    <w:rsid w:val="00DD3F01"/>
    <w:rsid w:val="00DD41D0"/>
    <w:rsid w:val="00DD454C"/>
    <w:rsid w:val="00DD6B99"/>
    <w:rsid w:val="00DE0790"/>
    <w:rsid w:val="00DE08B6"/>
    <w:rsid w:val="00DE0B03"/>
    <w:rsid w:val="00DE1146"/>
    <w:rsid w:val="00DE21DF"/>
    <w:rsid w:val="00DE25E6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8ED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0F22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93F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378E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3B27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1A"/>
    <w:rsid w:val="00F06E5B"/>
    <w:rsid w:val="00F07E26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4E18"/>
    <w:rsid w:val="00F1553A"/>
    <w:rsid w:val="00F15F9B"/>
    <w:rsid w:val="00F1707D"/>
    <w:rsid w:val="00F17999"/>
    <w:rsid w:val="00F20610"/>
    <w:rsid w:val="00F20BA0"/>
    <w:rsid w:val="00F21117"/>
    <w:rsid w:val="00F2122F"/>
    <w:rsid w:val="00F21259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6014E"/>
    <w:rsid w:val="00F60B7C"/>
    <w:rsid w:val="00F624CF"/>
    <w:rsid w:val="00F626D7"/>
    <w:rsid w:val="00F6340E"/>
    <w:rsid w:val="00F63D0B"/>
    <w:rsid w:val="00F64D96"/>
    <w:rsid w:val="00F65251"/>
    <w:rsid w:val="00F65F05"/>
    <w:rsid w:val="00F672F4"/>
    <w:rsid w:val="00F67ED0"/>
    <w:rsid w:val="00F72C0A"/>
    <w:rsid w:val="00F73594"/>
    <w:rsid w:val="00F735DE"/>
    <w:rsid w:val="00F7383E"/>
    <w:rsid w:val="00F738DF"/>
    <w:rsid w:val="00F73FCD"/>
    <w:rsid w:val="00F73FD5"/>
    <w:rsid w:val="00F74544"/>
    <w:rsid w:val="00F74CBB"/>
    <w:rsid w:val="00F755A5"/>
    <w:rsid w:val="00F75CAD"/>
    <w:rsid w:val="00F76F0F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23FB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87D"/>
    <w:rsid w:val="00FF5FC0"/>
    <w:rsid w:val="00FF60B7"/>
    <w:rsid w:val="00FF6689"/>
    <w:rsid w:val="00FF6D97"/>
    <w:rsid w:val="00FF7518"/>
    <w:rsid w:val="00FF751E"/>
    <w:rsid w:val="00FF752D"/>
    <w:rsid w:val="025C49EE"/>
    <w:rsid w:val="08EF7436"/>
    <w:rsid w:val="0B7A4561"/>
    <w:rsid w:val="100A35D1"/>
    <w:rsid w:val="11772681"/>
    <w:rsid w:val="12B02035"/>
    <w:rsid w:val="134324DF"/>
    <w:rsid w:val="1C0E1A98"/>
    <w:rsid w:val="22111FBA"/>
    <w:rsid w:val="28E32320"/>
    <w:rsid w:val="2C0A6A50"/>
    <w:rsid w:val="2D1A688D"/>
    <w:rsid w:val="306814F8"/>
    <w:rsid w:val="30A957E4"/>
    <w:rsid w:val="31B859A2"/>
    <w:rsid w:val="35895362"/>
    <w:rsid w:val="38AD21C6"/>
    <w:rsid w:val="38C2712E"/>
    <w:rsid w:val="38F81807"/>
    <w:rsid w:val="3EF32DD6"/>
    <w:rsid w:val="43A8628C"/>
    <w:rsid w:val="46F6477A"/>
    <w:rsid w:val="4A4F0FFA"/>
    <w:rsid w:val="4C39659B"/>
    <w:rsid w:val="4C7A7005"/>
    <w:rsid w:val="52CA1363"/>
    <w:rsid w:val="5555648E"/>
    <w:rsid w:val="5DF247AE"/>
    <w:rsid w:val="70E57245"/>
    <w:rsid w:val="7BAE3070"/>
    <w:rsid w:val="7BE06349"/>
    <w:rsid w:val="7C0B2A10"/>
    <w:rsid w:val="7CA3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200EA11-2B38-4FA7-829D-143A524F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3A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223A2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3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6223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nhideWhenUsed/>
    <w:rsid w:val="006223A2"/>
    <w:rPr>
      <w:color w:val="FFFFFF"/>
      <w:u w:val="none"/>
    </w:rPr>
  </w:style>
  <w:style w:type="table" w:styleId="ab">
    <w:name w:val="Table Grid"/>
    <w:basedOn w:val="a1"/>
    <w:uiPriority w:val="59"/>
    <w:rsid w:val="00622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6223A2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sid w:val="006223A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3A2"/>
    <w:rPr>
      <w:sz w:val="18"/>
      <w:szCs w:val="18"/>
    </w:rPr>
  </w:style>
  <w:style w:type="character" w:customStyle="1" w:styleId="10">
    <w:name w:val="标题 1 字符"/>
    <w:basedOn w:val="a0"/>
    <w:link w:val="1"/>
    <w:rsid w:val="006223A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rsid w:val="00622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245</Words>
  <Characters>1400</Characters>
  <Application>Microsoft Office Word</Application>
  <DocSecurity>0</DocSecurity>
  <Lines>11</Lines>
  <Paragraphs>3</Paragraphs>
  <ScaleCrop>false</ScaleCrop>
  <Company>微软中国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志愿者管理办法</dc:title>
  <dc:creator>user</dc:creator>
  <cp:lastModifiedBy>user</cp:lastModifiedBy>
  <cp:revision>22</cp:revision>
  <cp:lastPrinted>2011-03-30T03:43:00Z</cp:lastPrinted>
  <dcterms:created xsi:type="dcterms:W3CDTF">2012-09-20T02:05:00Z</dcterms:created>
  <dcterms:modified xsi:type="dcterms:W3CDTF">2017-07-13T02:17:00Z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